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DE" w:rsidRDefault="00F31DDE" w:rsidP="00A011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Thirdspacing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U</w:t>
      </w:r>
      <w:r w:rsidRPr="00F31DDE">
        <w:rPr>
          <w:rFonts w:ascii="Times New Roman" w:hAnsi="Times New Roman" w:cs="Times New Roman"/>
          <w:sz w:val="24"/>
          <w:szCs w:val="24"/>
        </w:rPr>
        <w:t>niversity: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F31DDE">
        <w:rPr>
          <w:rFonts w:ascii="Times New Roman" w:hAnsi="Times New Roman" w:cs="Times New Roman"/>
          <w:sz w:val="24"/>
          <w:szCs w:val="24"/>
        </w:rPr>
        <w:t>erforming 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31DDE">
        <w:rPr>
          <w:rFonts w:ascii="Times New Roman" w:hAnsi="Times New Roman" w:cs="Times New Roman"/>
          <w:sz w:val="24"/>
          <w:szCs w:val="24"/>
        </w:rPr>
        <w:t>isual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DDE">
        <w:rPr>
          <w:rFonts w:ascii="Times New Roman" w:hAnsi="Times New Roman" w:cs="Times New Roman"/>
          <w:sz w:val="24"/>
          <w:szCs w:val="24"/>
        </w:rPr>
        <w:t>and 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31DDE">
        <w:rPr>
          <w:rFonts w:ascii="Times New Roman" w:hAnsi="Times New Roman" w:cs="Times New Roman"/>
          <w:sz w:val="24"/>
          <w:szCs w:val="24"/>
        </w:rPr>
        <w:t>patial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F31DDE">
        <w:rPr>
          <w:rFonts w:ascii="Times New Roman" w:hAnsi="Times New Roman" w:cs="Times New Roman"/>
          <w:sz w:val="24"/>
          <w:szCs w:val="24"/>
        </w:rPr>
        <w:t>iteracies</w:t>
      </w:r>
    </w:p>
    <w:p w:rsidR="00F31DDE" w:rsidRDefault="00F31DDE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Londie T. Martin</w:t>
      </w:r>
    </w:p>
    <w:p w:rsidR="00A011A4" w:rsidRDefault="00A011A4" w:rsidP="00F31DDE">
      <w:pPr>
        <w:rPr>
          <w:rFonts w:ascii="Times New Roman" w:hAnsi="Times New Roman" w:cs="Times New Roman"/>
          <w:sz w:val="24"/>
          <w:szCs w:val="24"/>
        </w:rPr>
      </w:pPr>
    </w:p>
    <w:p w:rsidR="00F31DDE" w:rsidRDefault="000C1D35" w:rsidP="00A011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Video </w:t>
      </w:r>
      <w:r w:rsidR="00F31DDE">
        <w:rPr>
          <w:rFonts w:ascii="Times New Roman" w:hAnsi="Times New Roman" w:cs="Times New Roman"/>
          <w:b/>
          <w:sz w:val="24"/>
          <w:szCs w:val="24"/>
        </w:rPr>
        <w:t>Transcript:</w:t>
      </w:r>
      <w:r>
        <w:rPr>
          <w:rFonts w:ascii="Times New Roman" w:hAnsi="Times New Roman" w:cs="Times New Roman"/>
          <w:b/>
          <w:sz w:val="24"/>
          <w:szCs w:val="24"/>
        </w:rPr>
        <w:t xml:space="preserve"> “Could Be Awesome: An Interview with Crystal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Fodrey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0C1D35" w:rsidRDefault="000C1D35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[Video begins]</w:t>
      </w:r>
    </w:p>
    <w:p w:rsidR="000C1D35" w:rsidRDefault="000C1D35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[Music playing and text on screen: </w:t>
      </w:r>
      <w:r w:rsidRPr="007E5D80">
        <w:rPr>
          <w:rFonts w:ascii="Times New Roman" w:hAnsi="Times New Roman" w:cs="Times New Roman"/>
          <w:i/>
          <w:sz w:val="24"/>
          <w:szCs w:val="24"/>
        </w:rPr>
        <w:t xml:space="preserve">Could Be Awesome / an interview with Crystal </w:t>
      </w:r>
      <w:proofErr w:type="spellStart"/>
      <w:r w:rsidRPr="007E5D80">
        <w:rPr>
          <w:rFonts w:ascii="Times New Roman" w:hAnsi="Times New Roman" w:cs="Times New Roman"/>
          <w:i/>
          <w:sz w:val="24"/>
          <w:szCs w:val="24"/>
        </w:rPr>
        <w:t>Fodrey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0C1D35" w:rsidRPr="007E5D80" w:rsidRDefault="000C1D35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[Text on screen: </w:t>
      </w:r>
      <w:r w:rsidRPr="007E5D80">
        <w:rPr>
          <w:rFonts w:ascii="Times New Roman" w:hAnsi="Times New Roman" w:cs="Times New Roman"/>
          <w:i/>
          <w:sz w:val="24"/>
          <w:szCs w:val="24"/>
        </w:rPr>
        <w:t>How did you</w:t>
      </w:r>
      <w:r w:rsidR="007E5D80">
        <w:rPr>
          <w:rFonts w:ascii="Times New Roman" w:hAnsi="Times New Roman" w:cs="Times New Roman"/>
          <w:i/>
          <w:sz w:val="24"/>
          <w:szCs w:val="24"/>
        </w:rPr>
        <w:t xml:space="preserve"> get started with your project?</w:t>
      </w:r>
      <w:r w:rsidR="007E5D80">
        <w:rPr>
          <w:rFonts w:ascii="Times New Roman" w:hAnsi="Times New Roman" w:cs="Times New Roman"/>
          <w:sz w:val="24"/>
          <w:szCs w:val="24"/>
        </w:rPr>
        <w:t>]</w:t>
      </w:r>
    </w:p>
    <w:p w:rsidR="0099179F" w:rsidRPr="0099179F" w:rsidRDefault="00CF2752" w:rsidP="00F31D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Crystal talking: </w:t>
      </w:r>
      <w:r w:rsidR="000C1D35" w:rsidRPr="0099179F">
        <w:rPr>
          <w:rFonts w:ascii="Times New Roman" w:hAnsi="Times New Roman" w:cs="Times New Roman"/>
          <w:i/>
          <w:sz w:val="24"/>
          <w:szCs w:val="24"/>
        </w:rPr>
        <w:t>I came into our spatial and visual rhetorics class being partial to visual rhetorics</w:t>
      </w:r>
      <w:r w:rsidR="0099179F" w:rsidRPr="0099179F">
        <w:rPr>
          <w:rFonts w:ascii="Times New Roman" w:hAnsi="Times New Roman" w:cs="Times New Roman"/>
          <w:i/>
          <w:sz w:val="24"/>
          <w:szCs w:val="24"/>
        </w:rPr>
        <w:t>,</w:t>
      </w:r>
      <w:r w:rsidR="000C1D35" w:rsidRPr="0099179F">
        <w:rPr>
          <w:rFonts w:ascii="Times New Roman" w:hAnsi="Times New Roman" w:cs="Times New Roman"/>
          <w:i/>
          <w:sz w:val="24"/>
          <w:szCs w:val="24"/>
        </w:rPr>
        <w:t xml:space="preserve"> because I have a background in </w:t>
      </w:r>
      <w:r w:rsidR="0099179F" w:rsidRPr="0099179F">
        <w:rPr>
          <w:rFonts w:ascii="Times New Roman" w:hAnsi="Times New Roman" w:cs="Times New Roman"/>
          <w:i/>
          <w:sz w:val="24"/>
          <w:szCs w:val="24"/>
        </w:rPr>
        <w:t>journalism,</w:t>
      </w:r>
    </w:p>
    <w:p w:rsidR="0099179F" w:rsidRPr="0099179F" w:rsidRDefault="0099179F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[Image collage on screen: </w:t>
      </w:r>
      <w:r>
        <w:rPr>
          <w:rFonts w:ascii="Times New Roman" w:hAnsi="Times New Roman" w:cs="Times New Roman"/>
          <w:i/>
          <w:sz w:val="24"/>
          <w:szCs w:val="24"/>
        </w:rPr>
        <w:t>New York Times</w:t>
      </w:r>
      <w:r>
        <w:rPr>
          <w:rFonts w:ascii="Times New Roman" w:hAnsi="Times New Roman" w:cs="Times New Roman"/>
          <w:sz w:val="24"/>
          <w:szCs w:val="24"/>
        </w:rPr>
        <w:t xml:space="preserve"> front page reading “Obama Makes History,” blades of grass, a family portrait, snapshot of a cat, snapshot of a man playing pool, abstract blue and red boxes with black lines, a box labeled “your ad here.”]</w:t>
      </w:r>
    </w:p>
    <w:p w:rsidR="000C1D35" w:rsidRPr="0099179F" w:rsidRDefault="00CF2752" w:rsidP="00F31D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</w:t>
      </w:r>
      <w:r w:rsidR="0099179F" w:rsidRPr="0099179F">
        <w:rPr>
          <w:rFonts w:ascii="Times New Roman" w:hAnsi="Times New Roman" w:cs="Times New Roman"/>
          <w:i/>
          <w:sz w:val="24"/>
          <w:szCs w:val="24"/>
        </w:rPr>
        <w:t>which means I’ve dabbled in photograph</w:t>
      </w:r>
      <w:r w:rsidR="0099179F">
        <w:rPr>
          <w:rFonts w:ascii="Times New Roman" w:hAnsi="Times New Roman" w:cs="Times New Roman"/>
          <w:i/>
          <w:sz w:val="24"/>
          <w:szCs w:val="24"/>
        </w:rPr>
        <w:t>y, graphic design, advertising.</w:t>
      </w:r>
    </w:p>
    <w:p w:rsidR="000C1D35" w:rsidRDefault="0099179F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[Image collage of various print advertisements with text on screen: </w:t>
      </w:r>
      <w:r w:rsidRPr="007E5D80">
        <w:rPr>
          <w:rFonts w:ascii="Times New Roman" w:hAnsi="Times New Roman" w:cs="Times New Roman"/>
          <w:i/>
          <w:sz w:val="24"/>
          <w:szCs w:val="24"/>
        </w:rPr>
        <w:t>advertising is our environment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9179F" w:rsidRPr="0099179F" w:rsidRDefault="00CF2752" w:rsidP="00F31D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</w:t>
      </w:r>
      <w:r w:rsidR="0099179F">
        <w:rPr>
          <w:rFonts w:ascii="Times New Roman" w:hAnsi="Times New Roman" w:cs="Times New Roman"/>
          <w:i/>
          <w:sz w:val="24"/>
          <w:szCs w:val="24"/>
        </w:rPr>
        <w:t>So, the first time we discussed the project in class, I knew I wanted to do something with advertising. I was dead set on it.</w:t>
      </w:r>
    </w:p>
    <w:p w:rsidR="00E37CD3" w:rsidRDefault="0099179F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[Image on screen: stop-motion animation of a print Always feminine hygiene advertisement being folded i</w:t>
      </w:r>
      <w:r w:rsidR="007E5D80">
        <w:rPr>
          <w:rFonts w:ascii="Times New Roman" w:hAnsi="Times New Roman" w:cs="Times New Roman"/>
          <w:sz w:val="24"/>
          <w:szCs w:val="24"/>
        </w:rPr>
        <w:t xml:space="preserve">nto a paper airplane with text on screen at end of animation: </w:t>
      </w:r>
      <w:r w:rsidR="007E5D80" w:rsidRPr="007E5D80">
        <w:rPr>
          <w:rFonts w:ascii="Times New Roman" w:hAnsi="Times New Roman" w:cs="Times New Roman"/>
          <w:i/>
          <w:sz w:val="24"/>
          <w:szCs w:val="24"/>
        </w:rPr>
        <w:t>not innovative</w:t>
      </w:r>
      <w:r w:rsidR="007E5D80">
        <w:rPr>
          <w:rFonts w:ascii="Times New Roman" w:hAnsi="Times New Roman" w:cs="Times New Roman"/>
          <w:sz w:val="24"/>
          <w:szCs w:val="24"/>
        </w:rPr>
        <w:t>]</w:t>
      </w:r>
    </w:p>
    <w:p w:rsidR="007E5D80" w:rsidRDefault="00CF2752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</w:t>
      </w:r>
      <w:r w:rsidR="007E5D80">
        <w:rPr>
          <w:rFonts w:ascii="Times New Roman" w:hAnsi="Times New Roman" w:cs="Times New Roman"/>
          <w:i/>
          <w:sz w:val="24"/>
          <w:szCs w:val="24"/>
        </w:rPr>
        <w:t xml:space="preserve">I wanted to show102 </w:t>
      </w:r>
      <w:proofErr w:type="gramStart"/>
      <w:r w:rsidR="007E5D80">
        <w:rPr>
          <w:rFonts w:ascii="Times New Roman" w:hAnsi="Times New Roman" w:cs="Times New Roman"/>
          <w:i/>
          <w:sz w:val="24"/>
          <w:szCs w:val="24"/>
        </w:rPr>
        <w:t>instructors</w:t>
      </w:r>
      <w:proofErr w:type="gramEnd"/>
      <w:r w:rsidR="007E5D80">
        <w:rPr>
          <w:rFonts w:ascii="Times New Roman" w:hAnsi="Times New Roman" w:cs="Times New Roman"/>
          <w:i/>
          <w:sz w:val="24"/>
          <w:szCs w:val="24"/>
        </w:rPr>
        <w:t xml:space="preserve"> innovative ways to incorporate media literacy into their classrooms, but then I hit a wall.</w:t>
      </w:r>
    </w:p>
    <w:p w:rsidR="007E5D80" w:rsidRDefault="007E5D80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[Text on screen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7E5D80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7E5D80" w:rsidRDefault="00CF2752" w:rsidP="00F31D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</w:t>
      </w:r>
      <w:r w:rsidR="007E5D80">
        <w:rPr>
          <w:rFonts w:ascii="Times New Roman" w:hAnsi="Times New Roman" w:cs="Times New Roman"/>
          <w:i/>
          <w:sz w:val="24"/>
          <w:szCs w:val="24"/>
        </w:rPr>
        <w:t>Would I create a class around the theme of advertising or media? Would my project be one lesson, one unit of 102? Was there anything new I could think of to do with advertising—something beyond the traditional rhetorical analysis of ads?</w:t>
      </w:r>
    </w:p>
    <w:p w:rsidR="007E5D80" w:rsidRDefault="007E5D80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[Image collage on screen: a black triangle with the following surrounding it: “1950s,” </w:t>
      </w:r>
      <w:r w:rsidRPr="00CF2752">
        <w:rPr>
          <w:rFonts w:ascii="Times New Roman" w:hAnsi="Times New Roman" w:cs="Times New Roman"/>
          <w:i/>
          <w:sz w:val="24"/>
          <w:szCs w:val="24"/>
        </w:rPr>
        <w:t>context</w:t>
      </w:r>
      <w:r>
        <w:rPr>
          <w:rFonts w:ascii="Times New Roman" w:hAnsi="Times New Roman" w:cs="Times New Roman"/>
          <w:sz w:val="24"/>
          <w:szCs w:val="24"/>
        </w:rPr>
        <w:t xml:space="preserve">; a pantyhose ad from the 1950s, </w:t>
      </w:r>
      <w:r w:rsidRPr="00CF2752">
        <w:rPr>
          <w:rFonts w:ascii="Times New Roman" w:hAnsi="Times New Roman" w:cs="Times New Roman"/>
          <w:i/>
          <w:sz w:val="24"/>
          <w:szCs w:val="24"/>
        </w:rPr>
        <w:t>speaker</w:t>
      </w:r>
      <w:r>
        <w:rPr>
          <w:rFonts w:ascii="Times New Roman" w:hAnsi="Times New Roman" w:cs="Times New Roman"/>
          <w:sz w:val="24"/>
          <w:szCs w:val="24"/>
        </w:rPr>
        <w:t xml:space="preserve">; image of a white woman working in a well-appointed home kitchen, </w:t>
      </w:r>
      <w:r w:rsidRPr="00CF2752">
        <w:rPr>
          <w:rFonts w:ascii="Times New Roman" w:hAnsi="Times New Roman" w:cs="Times New Roman"/>
          <w:i/>
          <w:sz w:val="24"/>
          <w:szCs w:val="24"/>
        </w:rPr>
        <w:t>audience</w:t>
      </w:r>
      <w:r>
        <w:rPr>
          <w:rFonts w:ascii="Times New Roman" w:hAnsi="Times New Roman" w:cs="Times New Roman"/>
          <w:sz w:val="24"/>
          <w:szCs w:val="24"/>
        </w:rPr>
        <w:t xml:space="preserve">; “Patriarchy,” </w:t>
      </w:r>
      <w:r w:rsidRPr="00CF2752">
        <w:rPr>
          <w:rFonts w:ascii="Times New Roman" w:hAnsi="Times New Roman" w:cs="Times New Roman"/>
          <w:i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 xml:space="preserve">. At end, text on screen: </w:t>
      </w:r>
      <w:r>
        <w:rPr>
          <w:rFonts w:ascii="Times New Roman" w:hAnsi="Times New Roman" w:cs="Times New Roman"/>
          <w:i/>
          <w:sz w:val="24"/>
          <w:szCs w:val="24"/>
        </w:rPr>
        <w:t>analysis achieved!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7E5D80" w:rsidRPr="007E5D80" w:rsidRDefault="007E5D80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[Text on screen: </w:t>
      </w:r>
      <w:r>
        <w:rPr>
          <w:rFonts w:ascii="Times New Roman" w:hAnsi="Times New Roman" w:cs="Times New Roman"/>
          <w:i/>
          <w:sz w:val="24"/>
          <w:szCs w:val="24"/>
        </w:rPr>
        <w:t>something different…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7E5D80" w:rsidRDefault="00CF2752" w:rsidP="00F31D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C: </w:t>
      </w:r>
      <w:r w:rsidR="007E5D80">
        <w:rPr>
          <w:rFonts w:ascii="Times New Roman" w:hAnsi="Times New Roman" w:cs="Times New Roman"/>
          <w:i/>
          <w:sz w:val="24"/>
          <w:szCs w:val="24"/>
        </w:rPr>
        <w:t xml:space="preserve">I’m sure there’s something I could have done, but I just decided that I didn’t want to take that route. </w:t>
      </w:r>
    </w:p>
    <w:p w:rsidR="007E5D80" w:rsidRPr="007E5D80" w:rsidRDefault="007E5D80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[Stop-motion animation: paper airplane from earlier scene is unfolded and crumpled into a ball.]</w:t>
      </w:r>
    </w:p>
    <w:p w:rsidR="00B2224D" w:rsidRDefault="00CF2752" w:rsidP="00F31D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</w:t>
      </w:r>
      <w:r w:rsidR="007E5D80">
        <w:rPr>
          <w:rFonts w:ascii="Times New Roman" w:hAnsi="Times New Roman" w:cs="Times New Roman"/>
          <w:i/>
          <w:sz w:val="24"/>
          <w:szCs w:val="24"/>
        </w:rPr>
        <w:t>So, ultimately, pretty early in the semester I threw out the advertising idea, but it was soon replaced with a growing excitement for spatial rhe</w:t>
      </w:r>
      <w:r w:rsidR="00396916">
        <w:rPr>
          <w:rFonts w:ascii="Times New Roman" w:hAnsi="Times New Roman" w:cs="Times New Roman"/>
          <w:i/>
          <w:sz w:val="24"/>
          <w:szCs w:val="24"/>
        </w:rPr>
        <w:t xml:space="preserve">torics. </w:t>
      </w:r>
    </w:p>
    <w:p w:rsidR="00B2224D" w:rsidRPr="00B2224D" w:rsidRDefault="00B2224D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[Several screens with photographs of a scholar and a key text from their body of work: Henri Lefebvre (1991) </w:t>
      </w:r>
      <w:r>
        <w:rPr>
          <w:rFonts w:ascii="Times New Roman" w:hAnsi="Times New Roman" w:cs="Times New Roman"/>
          <w:i/>
          <w:sz w:val="24"/>
          <w:szCs w:val="24"/>
        </w:rPr>
        <w:t>The Production of Space</w:t>
      </w:r>
      <w:r>
        <w:rPr>
          <w:rFonts w:ascii="Times New Roman" w:hAnsi="Times New Roman" w:cs="Times New Roman"/>
          <w:sz w:val="24"/>
          <w:szCs w:val="24"/>
        </w:rPr>
        <w:t xml:space="preserve">; 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Soja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(1989) </w:t>
      </w:r>
      <w:r>
        <w:rPr>
          <w:rFonts w:ascii="Times New Roman" w:hAnsi="Times New Roman" w:cs="Times New Roman"/>
          <w:i/>
          <w:sz w:val="24"/>
          <w:szCs w:val="24"/>
        </w:rPr>
        <w:t>Postmodern Geographies</w:t>
      </w:r>
      <w:r>
        <w:rPr>
          <w:rFonts w:ascii="Times New Roman" w:hAnsi="Times New Roman" w:cs="Times New Roman"/>
          <w:sz w:val="24"/>
          <w:szCs w:val="24"/>
        </w:rPr>
        <w:t xml:space="preserve">; Marc </w:t>
      </w:r>
      <w:proofErr w:type="spellStart"/>
      <w:r>
        <w:rPr>
          <w:rFonts w:ascii="Times New Roman" w:hAnsi="Times New Roman" w:cs="Times New Roman"/>
          <w:sz w:val="24"/>
          <w:szCs w:val="24"/>
        </w:rPr>
        <w:t>Augé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(1995) </w:t>
      </w:r>
      <w:r>
        <w:rPr>
          <w:rFonts w:ascii="Times New Roman" w:hAnsi="Times New Roman" w:cs="Times New Roman"/>
          <w:i/>
          <w:sz w:val="24"/>
          <w:szCs w:val="24"/>
        </w:rPr>
        <w:t xml:space="preserve">Non-places: Introduction to an Anthropology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Supermodernity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Michel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(1984) </w:t>
      </w:r>
      <w:r>
        <w:rPr>
          <w:rFonts w:ascii="Times New Roman" w:hAnsi="Times New Roman" w:cs="Times New Roman"/>
          <w:i/>
          <w:sz w:val="24"/>
          <w:szCs w:val="24"/>
        </w:rPr>
        <w:t>The Practice of Everyday Life</w:t>
      </w:r>
      <w:r>
        <w:rPr>
          <w:rFonts w:ascii="Times New Roman" w:hAnsi="Times New Roman" w:cs="Times New Roman"/>
          <w:sz w:val="24"/>
          <w:szCs w:val="24"/>
        </w:rPr>
        <w:t xml:space="preserve">; Gloria Anzaldúa (1999) </w:t>
      </w:r>
      <w:r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Frontera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/Borderlands.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B2224D" w:rsidRDefault="00CF2752" w:rsidP="00F31D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</w:t>
      </w:r>
      <w:r w:rsidR="00396916">
        <w:rPr>
          <w:rFonts w:ascii="Times New Roman" w:hAnsi="Times New Roman" w:cs="Times New Roman"/>
          <w:i/>
          <w:sz w:val="24"/>
          <w:szCs w:val="24"/>
        </w:rPr>
        <w:t>Beyond that excitement, I really, you know, didn’t have a real idea, but I knew that I wanted to do something with that. But what could I do? Well, I changed my idea almost every week after every reading. I came up with new ideas that I ended up throwing out, and I sent Amy email after email, like, throwing all these ideas at her and probably annoyed her to death. But, um, I wanted students to analyze the university as a privileged space.</w:t>
      </w:r>
    </w:p>
    <w:p w:rsidR="00B2224D" w:rsidRPr="00B2224D" w:rsidRDefault="00B2224D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[Text on screen:  </w:t>
      </w:r>
      <w:r>
        <w:rPr>
          <w:rFonts w:ascii="Times New Roman" w:hAnsi="Times New Roman" w:cs="Times New Roman"/>
          <w:i/>
          <w:sz w:val="24"/>
          <w:szCs w:val="24"/>
        </w:rPr>
        <w:t>the university / privileged space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68542D" w:rsidRDefault="00CF2752" w:rsidP="00F31D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</w:t>
      </w:r>
      <w:r w:rsidR="00396916">
        <w:rPr>
          <w:rFonts w:ascii="Times New Roman" w:hAnsi="Times New Roman" w:cs="Times New Roman"/>
          <w:i/>
          <w:sz w:val="24"/>
          <w:szCs w:val="24"/>
        </w:rPr>
        <w:t xml:space="preserve"> I wanted them to analyze the places and non-places that they inhabited on a given day. </w:t>
      </w:r>
    </w:p>
    <w:p w:rsidR="0068542D" w:rsidRPr="0068542D" w:rsidRDefault="0068542D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[Images on screen move from a screenshot of a Google map of Tucson to a Google map of the University of Arizona to a photograph of a University hallway with students waiting for classes.]</w:t>
      </w:r>
    </w:p>
    <w:p w:rsidR="0068542D" w:rsidRDefault="00CF2752" w:rsidP="00F31D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</w:t>
      </w:r>
      <w:r w:rsidR="00396916">
        <w:rPr>
          <w:rFonts w:ascii="Times New Roman" w:hAnsi="Times New Roman" w:cs="Times New Roman"/>
          <w:i/>
          <w:sz w:val="24"/>
          <w:szCs w:val="24"/>
        </w:rPr>
        <w:t xml:space="preserve">I wanted them to see spatial inequality in Tucson by witnessing it for themselves and researching and writing about it. Um, but still I didn’t know exactly what to do with that. </w:t>
      </w:r>
    </w:p>
    <w:p w:rsidR="0068542D" w:rsidRPr="0068542D" w:rsidRDefault="0068542D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[Text on screen:  </w:t>
      </w:r>
      <w:r>
        <w:rPr>
          <w:rFonts w:ascii="Times New Roman" w:hAnsi="Times New Roman" w:cs="Times New Roman"/>
          <w:i/>
          <w:sz w:val="24"/>
          <w:szCs w:val="24"/>
        </w:rPr>
        <w:t>so many ideas…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68542D" w:rsidRDefault="00CF2752" w:rsidP="00F31D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</w:t>
      </w:r>
      <w:r w:rsidR="00396916">
        <w:rPr>
          <w:rFonts w:ascii="Times New Roman" w:hAnsi="Times New Roman" w:cs="Times New Roman"/>
          <w:i/>
          <w:sz w:val="24"/>
          <w:szCs w:val="24"/>
        </w:rPr>
        <w:t xml:space="preserve">I got so many ideas, um, during our class meetings, through free-writing and discussing my ideas with classmates—and that was all very helpful. </w:t>
      </w:r>
    </w:p>
    <w:p w:rsidR="0068542D" w:rsidRPr="0068542D" w:rsidRDefault="0068542D" w:rsidP="00F31DD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[Image of </w:t>
      </w:r>
      <w:r w:rsidR="00CF2752">
        <w:rPr>
          <w:rFonts w:ascii="Times New Roman" w:hAnsi="Times New Roman" w:cs="Times New Roman"/>
          <w:sz w:val="24"/>
          <w:szCs w:val="24"/>
        </w:rPr>
        <w:t>bright</w:t>
      </w:r>
      <w:r>
        <w:rPr>
          <w:rFonts w:ascii="Times New Roman" w:hAnsi="Times New Roman" w:cs="Times New Roman"/>
          <w:sz w:val="24"/>
          <w:szCs w:val="24"/>
        </w:rPr>
        <w:t xml:space="preserve"> blue sky with clouds and rays of sunshine bursting through them.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Image fades into another image of a dark blue night sky studded with bright stars above the dark outline of mountains in the distance.]</w:t>
      </w:r>
    </w:p>
    <w:p w:rsidR="0068542D" w:rsidRDefault="00CF2752" w:rsidP="00F31D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</w:t>
      </w:r>
      <w:r w:rsidR="00396916">
        <w:rPr>
          <w:rFonts w:ascii="Times New Roman" w:hAnsi="Times New Roman" w:cs="Times New Roman"/>
          <w:i/>
          <w:sz w:val="24"/>
          <w:szCs w:val="24"/>
        </w:rPr>
        <w:t>And I got to the point where I was dreaming about spatial rhetoric; I kid you not. Um, I would wake up in the middle of the night with project ideas and write them in my journal that I keep next to my bed. Um, yes, I’m that big of a nerd.</w:t>
      </w:r>
    </w:p>
    <w:p w:rsidR="0068542D" w:rsidRPr="0068542D" w:rsidRDefault="0068542D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[Text on screen:  </w:t>
      </w:r>
      <w:r>
        <w:rPr>
          <w:rFonts w:ascii="Times New Roman" w:hAnsi="Times New Roman" w:cs="Times New Roman"/>
          <w:i/>
          <w:sz w:val="24"/>
          <w:szCs w:val="24"/>
        </w:rPr>
        <w:t>that’s ok / nerds rule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68542D" w:rsidRDefault="00CF2752" w:rsidP="00F31D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</w:t>
      </w:r>
      <w:r w:rsidR="00396916">
        <w:rPr>
          <w:rFonts w:ascii="Times New Roman" w:hAnsi="Times New Roman" w:cs="Times New Roman"/>
          <w:sz w:val="24"/>
          <w:szCs w:val="24"/>
        </w:rPr>
        <w:t>[laughter</w:t>
      </w:r>
      <w:proofErr w:type="gramStart"/>
      <w:r w:rsidR="00396916">
        <w:rPr>
          <w:rFonts w:ascii="Times New Roman" w:hAnsi="Times New Roman" w:cs="Times New Roman"/>
          <w:sz w:val="24"/>
          <w:szCs w:val="24"/>
        </w:rPr>
        <w:t xml:space="preserve">]  </w:t>
      </w:r>
      <w:r w:rsidR="00396916">
        <w:rPr>
          <w:rFonts w:ascii="Times New Roman" w:hAnsi="Times New Roman" w:cs="Times New Roman"/>
          <w:i/>
          <w:sz w:val="24"/>
          <w:szCs w:val="24"/>
        </w:rPr>
        <w:t>Everything</w:t>
      </w:r>
      <w:proofErr w:type="gramEnd"/>
      <w:r w:rsidR="00396916">
        <w:rPr>
          <w:rFonts w:ascii="Times New Roman" w:hAnsi="Times New Roman" w:cs="Times New Roman"/>
          <w:i/>
          <w:sz w:val="24"/>
          <w:szCs w:val="24"/>
        </w:rPr>
        <w:t xml:space="preserve"> was fragmented, but related, </w:t>
      </w:r>
    </w:p>
    <w:p w:rsidR="0068542D" w:rsidRPr="0068542D" w:rsidRDefault="0068542D" w:rsidP="00F31DD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[Animation of transparent, multicolored circles floating on screen and then off screen.]</w:t>
      </w:r>
      <w:proofErr w:type="gramEnd"/>
    </w:p>
    <w:p w:rsidR="00465F7C" w:rsidRDefault="00CF2752" w:rsidP="00F31D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</w:t>
      </w:r>
      <w:r w:rsidR="00396916">
        <w:rPr>
          <w:rFonts w:ascii="Times New Roman" w:hAnsi="Times New Roman" w:cs="Times New Roman"/>
          <w:i/>
          <w:sz w:val="24"/>
          <w:szCs w:val="24"/>
        </w:rPr>
        <w:t xml:space="preserve">and I knew that I wanted to do something to draw all of these threads together. </w:t>
      </w:r>
    </w:p>
    <w:p w:rsidR="00465F7C" w:rsidRPr="00465F7C" w:rsidRDefault="00465F7C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[Image on screen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Nedra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Reynolds and a copy of her book mentioned below, including the date of publication, 2004.]</w:t>
      </w:r>
    </w:p>
    <w:p w:rsidR="00465F7C" w:rsidRDefault="00CF2752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</w:t>
      </w:r>
      <w:r w:rsidR="00396916">
        <w:rPr>
          <w:rFonts w:ascii="Times New Roman" w:hAnsi="Times New Roman" w:cs="Times New Roman"/>
          <w:i/>
          <w:sz w:val="24"/>
          <w:szCs w:val="24"/>
        </w:rPr>
        <w:t xml:space="preserve">So, when we read a chapter from </w:t>
      </w:r>
      <w:proofErr w:type="spellStart"/>
      <w:r w:rsidR="00396916">
        <w:rPr>
          <w:rFonts w:ascii="Times New Roman" w:hAnsi="Times New Roman" w:cs="Times New Roman"/>
          <w:i/>
          <w:sz w:val="24"/>
          <w:szCs w:val="24"/>
        </w:rPr>
        <w:t>Nedra</w:t>
      </w:r>
      <w:proofErr w:type="spellEnd"/>
      <w:r w:rsidR="00396916">
        <w:rPr>
          <w:rFonts w:ascii="Times New Roman" w:hAnsi="Times New Roman" w:cs="Times New Roman"/>
          <w:i/>
          <w:sz w:val="24"/>
          <w:szCs w:val="24"/>
        </w:rPr>
        <w:t xml:space="preserve"> Reynolds’s </w:t>
      </w:r>
      <w:r w:rsidR="00396916">
        <w:rPr>
          <w:rFonts w:ascii="Times New Roman" w:hAnsi="Times New Roman" w:cs="Times New Roman"/>
          <w:sz w:val="24"/>
          <w:szCs w:val="24"/>
        </w:rPr>
        <w:t>Geographies of Writing: Inhabiting Places and Encountering Difference</w:t>
      </w:r>
      <w:r w:rsidR="00396916">
        <w:rPr>
          <w:rFonts w:ascii="Times New Roman" w:hAnsi="Times New Roman" w:cs="Times New Roman"/>
          <w:i/>
          <w:sz w:val="24"/>
          <w:szCs w:val="24"/>
        </w:rPr>
        <w:t>, all of my fragmented id</w:t>
      </w:r>
      <w:r w:rsidR="00465F7C">
        <w:rPr>
          <w:rFonts w:ascii="Times New Roman" w:hAnsi="Times New Roman" w:cs="Times New Roman"/>
          <w:i/>
          <w:sz w:val="24"/>
          <w:szCs w:val="24"/>
        </w:rPr>
        <w:t>eas started to fall into place.</w:t>
      </w:r>
    </w:p>
    <w:p w:rsidR="0068542D" w:rsidRPr="0068542D" w:rsidRDefault="0068542D" w:rsidP="00F31DD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[Animation of transparent, multicolored circles floating on screen and then off screen.]</w:t>
      </w:r>
      <w:proofErr w:type="gramEnd"/>
    </w:p>
    <w:p w:rsidR="00465F7C" w:rsidRPr="00465F7C" w:rsidRDefault="00465F7C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[Text on screen: </w:t>
      </w:r>
      <w:r>
        <w:rPr>
          <w:rFonts w:ascii="Times New Roman" w:hAnsi="Times New Roman" w:cs="Times New Roman"/>
          <w:i/>
          <w:sz w:val="24"/>
          <w:szCs w:val="24"/>
        </w:rPr>
        <w:t xml:space="preserve">“…the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flaneur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embodies the spatial practices of walking as writing, writing as walking; his main focus is to absorb and render the city through writing” (70).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396916" w:rsidRDefault="00CF2752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</w:t>
      </w:r>
      <w:r w:rsidR="00396916">
        <w:rPr>
          <w:rFonts w:ascii="Times New Roman" w:hAnsi="Times New Roman" w:cs="Times New Roman"/>
          <w:i/>
          <w:sz w:val="24"/>
          <w:szCs w:val="24"/>
        </w:rPr>
        <w:t xml:space="preserve">In the section where she describes the </w:t>
      </w:r>
      <w:proofErr w:type="spellStart"/>
      <w:r w:rsidR="00396916" w:rsidRPr="00465F7C">
        <w:rPr>
          <w:rFonts w:ascii="Times New Roman" w:hAnsi="Times New Roman" w:cs="Times New Roman"/>
          <w:sz w:val="24"/>
          <w:szCs w:val="24"/>
        </w:rPr>
        <w:t>flaneur</w:t>
      </w:r>
      <w:proofErr w:type="spellEnd"/>
      <w:r w:rsidR="00396916">
        <w:rPr>
          <w:rFonts w:ascii="Times New Roman" w:hAnsi="Times New Roman" w:cs="Times New Roman"/>
          <w:i/>
          <w:sz w:val="24"/>
          <w:szCs w:val="24"/>
        </w:rPr>
        <w:t xml:space="preserve"> walking around places and observing culture, I wrote in the margins…</w:t>
      </w:r>
    </w:p>
    <w:p w:rsidR="00396916" w:rsidRDefault="00396916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[Text on screen, appears as if it’s being handwritten: </w:t>
      </w:r>
      <w:r>
        <w:rPr>
          <w:rFonts w:ascii="Times New Roman" w:hAnsi="Times New Roman" w:cs="Times New Roman"/>
          <w:i/>
          <w:sz w:val="24"/>
          <w:szCs w:val="24"/>
        </w:rPr>
        <w:t xml:space="preserve">Could this </w:t>
      </w:r>
      <w:r w:rsidR="00AA2EEF">
        <w:rPr>
          <w:rFonts w:ascii="Times New Roman" w:hAnsi="Times New Roman" w:cs="Times New Roman"/>
          <w:i/>
          <w:sz w:val="24"/>
          <w:szCs w:val="24"/>
        </w:rPr>
        <w:t xml:space="preserve">visually stimulating process be problematic? Contrived? Just by </w:t>
      </w:r>
      <w:proofErr w:type="spellStart"/>
      <w:proofErr w:type="gramStart"/>
      <w:r w:rsidR="00AA2EEF">
        <w:rPr>
          <w:rFonts w:ascii="Times New Roman" w:hAnsi="Times New Roman" w:cs="Times New Roman"/>
          <w:i/>
          <w:sz w:val="24"/>
          <w:szCs w:val="24"/>
        </w:rPr>
        <w:t>SEEINg</w:t>
      </w:r>
      <w:proofErr w:type="spellEnd"/>
      <w:proofErr w:type="gramEnd"/>
      <w:r w:rsidR="00AA2EEF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AA2EEF">
        <w:rPr>
          <w:rFonts w:ascii="Times New Roman" w:hAnsi="Times New Roman" w:cs="Times New Roman"/>
          <w:i/>
          <w:sz w:val="24"/>
          <w:szCs w:val="24"/>
        </w:rPr>
        <w:t>THINKINg</w:t>
      </w:r>
      <w:proofErr w:type="spellEnd"/>
      <w:r w:rsidR="00AA2EEF">
        <w:rPr>
          <w:rFonts w:ascii="Times New Roman" w:hAnsi="Times New Roman" w:cs="Times New Roman"/>
          <w:i/>
          <w:sz w:val="24"/>
          <w:szCs w:val="24"/>
        </w:rPr>
        <w:t xml:space="preserve">, do you learn enough? Must have Students rhetorically analyze space. </w:t>
      </w:r>
      <w:proofErr w:type="gramStart"/>
      <w:r w:rsidR="00AA2EEF">
        <w:rPr>
          <w:rFonts w:ascii="Times New Roman" w:hAnsi="Times New Roman" w:cs="Times New Roman"/>
          <w:i/>
          <w:sz w:val="24"/>
          <w:szCs w:val="24"/>
        </w:rPr>
        <w:t>Must expose students to theory along with the experience.</w:t>
      </w:r>
      <w:proofErr w:type="gramEnd"/>
      <w:r w:rsidR="00AA2EEF">
        <w:rPr>
          <w:rFonts w:ascii="Times New Roman" w:hAnsi="Times New Roman" w:cs="Times New Roman"/>
          <w:i/>
          <w:sz w:val="24"/>
          <w:szCs w:val="24"/>
        </w:rPr>
        <w:t xml:space="preserve"> Have them take pictures? </w:t>
      </w:r>
      <w:proofErr w:type="gramStart"/>
      <w:r w:rsidR="00AA2EEF">
        <w:rPr>
          <w:rFonts w:ascii="Times New Roman" w:hAnsi="Times New Roman" w:cs="Times New Roman"/>
          <w:i/>
          <w:sz w:val="24"/>
          <w:szCs w:val="24"/>
        </w:rPr>
        <w:t>Visual representation of local spaces?</w:t>
      </w:r>
      <w:proofErr w:type="gramEnd"/>
      <w:r w:rsidR="00AA2EEF">
        <w:rPr>
          <w:rFonts w:ascii="Times New Roman" w:hAnsi="Times New Roman" w:cs="Times New Roman"/>
          <w:i/>
          <w:sz w:val="24"/>
          <w:szCs w:val="24"/>
        </w:rPr>
        <w:t xml:space="preserve"> Bring it all into my project? </w:t>
      </w:r>
      <w:proofErr w:type="gramStart"/>
      <w:r w:rsidR="00AA2EEF">
        <w:rPr>
          <w:rFonts w:ascii="Times New Roman" w:hAnsi="Times New Roman" w:cs="Times New Roman"/>
          <w:i/>
          <w:sz w:val="24"/>
          <w:szCs w:val="24"/>
        </w:rPr>
        <w:t>Maybe??!!</w:t>
      </w:r>
      <w:proofErr w:type="gramEnd"/>
      <w:r w:rsidR="00AA2EEF">
        <w:rPr>
          <w:rFonts w:ascii="Times New Roman" w:hAnsi="Times New Roman" w:cs="Times New Roman"/>
          <w:i/>
          <w:sz w:val="24"/>
          <w:szCs w:val="24"/>
        </w:rPr>
        <w:t xml:space="preserve"> Project could include </w:t>
      </w:r>
      <w:proofErr w:type="gramStart"/>
      <w:r w:rsidR="00AA2EEF">
        <w:rPr>
          <w:rFonts w:ascii="Times New Roman" w:hAnsi="Times New Roman" w:cs="Times New Roman"/>
          <w:i/>
          <w:sz w:val="24"/>
          <w:szCs w:val="24"/>
        </w:rPr>
        <w:t>both visual</w:t>
      </w:r>
      <w:proofErr w:type="gramEnd"/>
      <w:r w:rsidR="00AA2EEF">
        <w:rPr>
          <w:rFonts w:ascii="Times New Roman" w:hAnsi="Times New Roman" w:cs="Times New Roman"/>
          <w:i/>
          <w:sz w:val="24"/>
          <w:szCs w:val="24"/>
        </w:rPr>
        <w:t xml:space="preserve"> and spatial rhetoric, personal writing, issues of difference and inequality, exercise via walking, and a multimodal presentation. </w:t>
      </w:r>
      <w:proofErr w:type="gramStart"/>
      <w:r w:rsidR="00AA2EEF">
        <w:rPr>
          <w:rFonts w:ascii="Times New Roman" w:hAnsi="Times New Roman" w:cs="Times New Roman"/>
          <w:i/>
          <w:sz w:val="24"/>
          <w:szCs w:val="24"/>
        </w:rPr>
        <w:t xml:space="preserve">Could be </w:t>
      </w:r>
      <w:r w:rsidR="00AA2EEF" w:rsidRPr="00B2224D">
        <w:rPr>
          <w:rFonts w:ascii="Times New Roman" w:hAnsi="Times New Roman" w:cs="Times New Roman"/>
          <w:i/>
          <w:sz w:val="24"/>
          <w:szCs w:val="24"/>
          <w:u w:val="single"/>
        </w:rPr>
        <w:t>awesome</w:t>
      </w:r>
      <w:r w:rsidR="00B2224D">
        <w:rPr>
          <w:rFonts w:ascii="Times New Roman" w:hAnsi="Times New Roman" w:cs="Times New Roman"/>
          <w:i/>
          <w:sz w:val="24"/>
          <w:szCs w:val="24"/>
        </w:rPr>
        <w:t>.</w:t>
      </w:r>
      <w:r w:rsidR="00B2224D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68542D" w:rsidRPr="0068542D" w:rsidRDefault="0068542D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[Text on screen: </w:t>
      </w:r>
      <w:r>
        <w:rPr>
          <w:rFonts w:ascii="Times New Roman" w:hAnsi="Times New Roman" w:cs="Times New Roman"/>
          <w:i/>
          <w:sz w:val="24"/>
          <w:szCs w:val="24"/>
        </w:rPr>
        <w:t>could be awesome</w:t>
      </w:r>
      <w:r>
        <w:rPr>
          <w:rFonts w:ascii="Times New Roman" w:hAnsi="Times New Roman" w:cs="Times New Roman"/>
          <w:sz w:val="24"/>
          <w:szCs w:val="24"/>
        </w:rPr>
        <w:t>]</w:t>
      </w:r>
      <w:bookmarkStart w:id="0" w:name="_GoBack"/>
      <w:bookmarkEnd w:id="0"/>
    </w:p>
    <w:p w:rsidR="0068542D" w:rsidRDefault="00CF2752" w:rsidP="00F31D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</w:t>
      </w:r>
      <w:r w:rsidR="00B2224D">
        <w:rPr>
          <w:rFonts w:ascii="Times New Roman" w:hAnsi="Times New Roman" w:cs="Times New Roman"/>
          <w:i/>
          <w:sz w:val="24"/>
          <w:szCs w:val="24"/>
        </w:rPr>
        <w:t xml:space="preserve">My plan could be tweaked to work for either 101 or 102, but I didn’t want to stop there. I’m a big picture person. In order to plan a unit, I needed to plan a whole class so I could justify the implementation of the activity within the semester as a whole. So I asked myself, why not plan a whole class around issues of spatial inequality? </w:t>
      </w:r>
    </w:p>
    <w:p w:rsidR="0068542D" w:rsidRPr="0068542D" w:rsidRDefault="0068542D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[Text on screen: </w:t>
      </w:r>
      <w:r>
        <w:rPr>
          <w:rFonts w:ascii="Times New Roman" w:hAnsi="Times New Roman" w:cs="Times New Roman"/>
          <w:i/>
          <w:sz w:val="24"/>
          <w:szCs w:val="24"/>
        </w:rPr>
        <w:t xml:space="preserve">big thanks to Crystal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Fodrey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68542D" w:rsidRDefault="00CF2752" w:rsidP="00F31D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</w:t>
      </w:r>
      <w:r w:rsidR="00B2224D">
        <w:rPr>
          <w:rFonts w:ascii="Times New Roman" w:hAnsi="Times New Roman" w:cs="Times New Roman"/>
          <w:i/>
          <w:sz w:val="24"/>
          <w:szCs w:val="24"/>
        </w:rPr>
        <w:t xml:space="preserve">Such a 102 class would be broad enough to encompass the varied interests of my students while giving them a new theoretical framework through which to see the world around them. </w:t>
      </w:r>
    </w:p>
    <w:p w:rsidR="0068542D" w:rsidRPr="0068542D" w:rsidRDefault="0068542D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[Text on screen: </w:t>
      </w:r>
      <w:r>
        <w:rPr>
          <w:rFonts w:ascii="Times New Roman" w:hAnsi="Times New Roman" w:cs="Times New Roman"/>
          <w:i/>
          <w:sz w:val="24"/>
          <w:szCs w:val="24"/>
        </w:rPr>
        <w:t>music by Air, from the album Moon Safari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68542D" w:rsidRDefault="00CF2752" w:rsidP="00F31D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</w:t>
      </w:r>
      <w:r w:rsidR="00B2224D">
        <w:rPr>
          <w:rFonts w:ascii="Times New Roman" w:hAnsi="Times New Roman" w:cs="Times New Roman"/>
          <w:i/>
          <w:sz w:val="24"/>
          <w:szCs w:val="24"/>
        </w:rPr>
        <w:t xml:space="preserve">Like I said in my margin notes, </w:t>
      </w:r>
    </w:p>
    <w:p w:rsidR="0068542D" w:rsidRPr="0068542D" w:rsidRDefault="0068542D" w:rsidP="00F3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[Text on screen: 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La” and “New Star in the Sky”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B2224D" w:rsidRPr="00B2224D" w:rsidRDefault="00CF2752" w:rsidP="00F31D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</w:t>
      </w:r>
      <w:r w:rsidR="00B2224D">
        <w:rPr>
          <w:rFonts w:ascii="Times New Roman" w:hAnsi="Times New Roman" w:cs="Times New Roman"/>
          <w:i/>
          <w:sz w:val="24"/>
          <w:szCs w:val="24"/>
        </w:rPr>
        <w:t>such a class could be awesome to teach, and I am looking forward to sharing my class with other current and future 102 teachers.</w:t>
      </w:r>
    </w:p>
    <w:sectPr w:rsidR="00B2224D" w:rsidRPr="00B22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DE"/>
    <w:rsid w:val="000C1D35"/>
    <w:rsid w:val="0036406A"/>
    <w:rsid w:val="00396916"/>
    <w:rsid w:val="00465F7C"/>
    <w:rsid w:val="0068542D"/>
    <w:rsid w:val="007E5D80"/>
    <w:rsid w:val="0099179F"/>
    <w:rsid w:val="00A011A4"/>
    <w:rsid w:val="00AA2EEF"/>
    <w:rsid w:val="00B2224D"/>
    <w:rsid w:val="00CF2752"/>
    <w:rsid w:val="00E37CD3"/>
    <w:rsid w:val="00F3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1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1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1D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1D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31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1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1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1D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1D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3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</dc:creator>
  <cp:lastModifiedBy>loma</cp:lastModifiedBy>
  <cp:revision>5</cp:revision>
  <dcterms:created xsi:type="dcterms:W3CDTF">2012-05-03T16:39:00Z</dcterms:created>
  <dcterms:modified xsi:type="dcterms:W3CDTF">2012-05-04T19:59:00Z</dcterms:modified>
</cp:coreProperties>
</file>